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C2" w:rsidRP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rFonts w:ascii="PT Astra Serif" w:hAnsi="PT Astra Serif" w:cs="Arial"/>
          <w:b/>
          <w:sz w:val="36"/>
          <w:szCs w:val="36"/>
        </w:rPr>
      </w:pPr>
      <w:r w:rsidRPr="00CB32C2">
        <w:rPr>
          <w:rFonts w:ascii="PT Astra Serif" w:hAnsi="PT Astra Serif" w:cs="Arial"/>
          <w:b/>
          <w:sz w:val="36"/>
          <w:szCs w:val="36"/>
        </w:rPr>
        <w:t>Телефоны «горячей» линии</w:t>
      </w:r>
      <w:r w:rsidRPr="00CB32C2">
        <w:rPr>
          <w:rFonts w:ascii="PT Astra Serif" w:hAnsi="PT Astra Serif" w:cs="Arial"/>
          <w:b/>
          <w:sz w:val="36"/>
          <w:szCs w:val="36"/>
        </w:rPr>
        <w:t xml:space="preserve"> </w:t>
      </w:r>
    </w:p>
    <w:p w:rsidR="00CB32C2" w:rsidRP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36"/>
          <w:szCs w:val="36"/>
        </w:rPr>
      </w:pP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Телефоны «горячей» линии Департамента образования Надымского района: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организации образовательного процесса с использованием дистанционных образовательных технологий в общеобразовательных организациях по телефонам: 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 (3499) 50-19-44, 8 (3499) 50-19-48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 организации образовательного процесса в дошкольных образовательных организациях: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 (3499) 50-19-47 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 организации образовательного процесса с использованием дистанционных образовательных технологий в организациях дополнительного образования:</w:t>
      </w: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 (3499) 50-19-49</w:t>
      </w: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Телефоны «горячей» линии департамента образования ЯНАО: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организации образовательного процесса с использованием дистанционных образовательных технологий в общеобразовательных организациях по телефонам: 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 (34922) 4-01-02, 8 (34922) 4-19-66, 8 (34922) 3-11-35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 организации образовательного процесса в организациях дополнительного образования детей и в дошкольных образовательных организациях:</w:t>
      </w:r>
    </w:p>
    <w:p w:rsidR="00CB32C2" w:rsidRDefault="00CB32C2" w:rsidP="00CB32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 (34922) 3-31-44</w:t>
      </w:r>
    </w:p>
    <w:p w:rsidR="00CB32C2" w:rsidRDefault="00CB32C2" w:rsidP="00CB32C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CB32C2" w:rsidRDefault="00CB32C2" w:rsidP="00CB32C2"/>
    <w:p w:rsidR="00634009" w:rsidRDefault="00CB32C2">
      <w:bookmarkStart w:id="0" w:name="_GoBack"/>
      <w:bookmarkEnd w:id="0"/>
    </w:p>
    <w:sectPr w:rsidR="00634009" w:rsidSect="00CB32C2">
      <w:pgSz w:w="11906" w:h="16838"/>
      <w:pgMar w:top="1440" w:right="1440" w:bottom="1440" w:left="85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09"/>
    <w:rsid w:val="001220EE"/>
    <w:rsid w:val="004137C3"/>
    <w:rsid w:val="00A25AE7"/>
    <w:rsid w:val="00A92B09"/>
    <w:rsid w:val="00CB32C2"/>
    <w:rsid w:val="00F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C2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C2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Л. Светаш</dc:creator>
  <cp:keywords/>
  <dc:description/>
  <cp:lastModifiedBy>Татьяна Л. Светаш</cp:lastModifiedBy>
  <cp:revision>3</cp:revision>
  <dcterms:created xsi:type="dcterms:W3CDTF">2020-03-20T14:20:00Z</dcterms:created>
  <dcterms:modified xsi:type="dcterms:W3CDTF">2020-03-20T14:22:00Z</dcterms:modified>
</cp:coreProperties>
</file>